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napToGrid w:val="0"/>
        <w:spacing w:line="360" w:lineRule="auto"/>
        <w:jc w:val="center"/>
        <w:rPr>
          <w:rFonts w:ascii="黑体" w:eastAsia="黑体" w:hAnsi="黑体"/>
          <w:sz w:val="36"/>
          <w:szCs w:val="32"/>
        </w:rPr>
      </w:pPr>
      <w:r>
        <w:rPr>
          <w:rFonts w:ascii="黑体" w:eastAsia="黑体" w:hAnsi="黑体" w:hint="eastAsia"/>
          <w:sz w:val="36"/>
          <w:szCs w:val="32"/>
        </w:rPr>
        <w:t>国家测绘产品质量检验测试中心“质量之翼”计划</w:t>
      </w:r>
    </w:p>
    <w:p>
      <w:pPr>
        <w:snapToGrid w:val="0"/>
        <w:spacing w:afterLines="50" w:after="156" w:line="360" w:lineRule="auto"/>
        <w:jc w:val="center"/>
        <w:rPr>
          <w:rFonts w:ascii="黑体" w:eastAsia="黑体" w:hAnsi="黑体"/>
          <w:sz w:val="36"/>
          <w:szCs w:val="32"/>
        </w:rPr>
      </w:pPr>
      <w:r>
        <w:rPr>
          <w:rFonts w:ascii="黑体" w:eastAsia="黑体" w:hAnsi="黑体" w:hint="eastAsia"/>
          <w:sz w:val="36"/>
          <w:szCs w:val="32"/>
        </w:rPr>
        <w:t>2018年度项目申报指南</w:t>
      </w:r>
    </w:p>
    <w:p>
      <w:pPr>
        <w:jc w:val="center"/>
        <w:rPr>
          <w:sz w:val="36"/>
          <w:szCs w:val="32"/>
        </w:rPr>
      </w:pPr>
    </w:p>
    <w:p>
      <w:pPr>
        <w:pStyle w:val="1"/>
        <w:rPr>
          <w:rFonts w:ascii="黑体" w:hAnsi="黑体"/>
        </w:rPr>
      </w:pPr>
      <w:r>
        <w:rPr>
          <w:rFonts w:ascii="黑体" w:hAnsi="黑体" w:hint="eastAsia"/>
        </w:rPr>
        <w:t>一、简介</w:t>
      </w:r>
    </w:p>
    <w:p>
      <w:pPr>
        <w:pStyle w:val="a5"/>
        <w:ind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“质量</w:t>
      </w:r>
      <w:r>
        <w:rPr>
          <w:rFonts w:ascii="仿宋" w:eastAsia="仿宋" w:hAnsi="仿宋" w:cs="Times New Roman"/>
          <w:sz w:val="28"/>
          <w:szCs w:val="28"/>
        </w:rPr>
        <w:t>之翼</w:t>
      </w:r>
      <w:r>
        <w:rPr>
          <w:rFonts w:ascii="仿宋" w:eastAsia="仿宋" w:hAnsi="仿宋" w:cs="Times New Roman" w:hint="eastAsia"/>
          <w:sz w:val="28"/>
          <w:szCs w:val="28"/>
        </w:rPr>
        <w:t>”计划是</w:t>
      </w:r>
      <w:r>
        <w:rPr>
          <w:rFonts w:ascii="仿宋" w:eastAsia="仿宋" w:hAnsi="仿宋" w:cs="Times New Roman"/>
          <w:sz w:val="28"/>
          <w:szCs w:val="28"/>
        </w:rPr>
        <w:t>中心</w:t>
      </w:r>
      <w:r>
        <w:rPr>
          <w:rFonts w:ascii="仿宋" w:eastAsia="仿宋" w:hAnsi="仿宋" w:cs="Times New Roman" w:hint="eastAsia"/>
          <w:sz w:val="28"/>
          <w:szCs w:val="28"/>
        </w:rPr>
        <w:t>为了贯彻落实</w:t>
      </w:r>
      <w:r>
        <w:rPr>
          <w:rFonts w:ascii="仿宋" w:eastAsia="仿宋" w:hAnsi="仿宋" w:cs="Times New Roman"/>
          <w:sz w:val="28"/>
          <w:szCs w:val="28"/>
        </w:rPr>
        <w:t>国家</w:t>
      </w:r>
      <w:r>
        <w:rPr>
          <w:rFonts w:ascii="仿宋" w:eastAsia="仿宋" w:hAnsi="仿宋" w:cs="Times New Roman" w:hint="eastAsia"/>
          <w:sz w:val="28"/>
          <w:szCs w:val="28"/>
        </w:rPr>
        <w:t>创新驱动</w:t>
      </w:r>
      <w:r>
        <w:rPr>
          <w:rFonts w:ascii="仿宋" w:eastAsia="仿宋" w:hAnsi="仿宋" w:cs="Times New Roman"/>
          <w:sz w:val="28"/>
          <w:szCs w:val="28"/>
        </w:rPr>
        <w:t>发展</w:t>
      </w:r>
      <w:r>
        <w:rPr>
          <w:rFonts w:ascii="仿宋" w:eastAsia="仿宋" w:hAnsi="仿宋" w:cs="Times New Roman" w:hint="eastAsia"/>
          <w:sz w:val="28"/>
          <w:szCs w:val="28"/>
        </w:rPr>
        <w:t>战略</w:t>
      </w:r>
      <w:r>
        <w:rPr>
          <w:rFonts w:ascii="仿宋" w:eastAsia="仿宋" w:hAnsi="仿宋" w:cs="Times New Roman"/>
          <w:sz w:val="28"/>
          <w:szCs w:val="28"/>
        </w:rPr>
        <w:t>，</w:t>
      </w:r>
      <w:r>
        <w:rPr>
          <w:rFonts w:ascii="仿宋" w:eastAsia="仿宋" w:hAnsi="仿宋" w:cs="Times New Roman" w:hint="eastAsia"/>
          <w:sz w:val="28"/>
          <w:szCs w:val="28"/>
        </w:rPr>
        <w:t>进一步推动中心科技创新而组织</w:t>
      </w:r>
      <w:r>
        <w:rPr>
          <w:rFonts w:ascii="仿宋" w:eastAsia="仿宋" w:hAnsi="仿宋" w:cs="Times New Roman"/>
          <w:sz w:val="28"/>
          <w:szCs w:val="28"/>
        </w:rPr>
        <w:t>开展</w:t>
      </w:r>
      <w:r>
        <w:rPr>
          <w:rFonts w:ascii="仿宋" w:eastAsia="仿宋" w:hAnsi="仿宋" w:cs="Times New Roman" w:hint="eastAsia"/>
          <w:sz w:val="28"/>
          <w:szCs w:val="28"/>
        </w:rPr>
        <w:t>的自立</w:t>
      </w:r>
      <w:r>
        <w:rPr>
          <w:rFonts w:ascii="仿宋" w:eastAsia="仿宋" w:hAnsi="仿宋" w:cs="Times New Roman"/>
          <w:sz w:val="28"/>
          <w:szCs w:val="28"/>
        </w:rPr>
        <w:t>科技项目</w:t>
      </w:r>
      <w:r>
        <w:rPr>
          <w:rFonts w:ascii="仿宋" w:eastAsia="仿宋" w:hAnsi="仿宋" w:cs="Times New Roman" w:hint="eastAsia"/>
          <w:sz w:val="28"/>
          <w:szCs w:val="28"/>
        </w:rPr>
        <w:t>研究</w:t>
      </w:r>
      <w:r>
        <w:rPr>
          <w:rFonts w:ascii="仿宋" w:eastAsia="仿宋" w:hAnsi="仿宋" w:cs="Times New Roman"/>
          <w:sz w:val="28"/>
          <w:szCs w:val="28"/>
        </w:rPr>
        <w:t>工作</w:t>
      </w:r>
      <w:r>
        <w:rPr>
          <w:rFonts w:ascii="仿宋" w:eastAsia="仿宋" w:hAnsi="仿宋" w:cs="Times New Roman" w:hint="eastAsia"/>
          <w:sz w:val="28"/>
          <w:szCs w:val="28"/>
        </w:rPr>
        <w:t>。“质量</w:t>
      </w:r>
      <w:r>
        <w:rPr>
          <w:rFonts w:ascii="仿宋" w:eastAsia="仿宋" w:hAnsi="仿宋" w:cs="Times New Roman"/>
          <w:sz w:val="28"/>
          <w:szCs w:val="28"/>
        </w:rPr>
        <w:t>之翼</w:t>
      </w:r>
      <w:r>
        <w:rPr>
          <w:rFonts w:ascii="仿宋" w:eastAsia="仿宋" w:hAnsi="仿宋" w:cs="Times New Roman" w:hint="eastAsia"/>
          <w:sz w:val="28"/>
          <w:szCs w:val="28"/>
        </w:rPr>
        <w:t>”计划</w:t>
      </w:r>
      <w:r>
        <w:rPr>
          <w:rFonts w:ascii="仿宋" w:eastAsia="仿宋" w:hAnsi="仿宋" w:cs="Times New Roman"/>
          <w:sz w:val="28"/>
          <w:szCs w:val="28"/>
        </w:rPr>
        <w:t>鼓励中心科技人员采用</w:t>
      </w:r>
      <w:r>
        <w:rPr>
          <w:rFonts w:ascii="仿宋" w:eastAsia="仿宋" w:hAnsi="仿宋" w:cs="Times New Roman" w:hint="eastAsia"/>
          <w:sz w:val="28"/>
          <w:szCs w:val="28"/>
        </w:rPr>
        <w:t>新</w:t>
      </w:r>
      <w:r>
        <w:rPr>
          <w:rFonts w:ascii="仿宋" w:eastAsia="仿宋" w:hAnsi="仿宋" w:cs="Times New Roman"/>
          <w:sz w:val="28"/>
          <w:szCs w:val="28"/>
        </w:rPr>
        <w:t>思路、</w:t>
      </w:r>
      <w:r>
        <w:rPr>
          <w:rFonts w:ascii="仿宋" w:eastAsia="仿宋" w:hAnsi="仿宋" w:cs="Times New Roman" w:hint="eastAsia"/>
          <w:sz w:val="28"/>
          <w:szCs w:val="28"/>
        </w:rPr>
        <w:t>新技术</w:t>
      </w:r>
      <w:r>
        <w:rPr>
          <w:rFonts w:ascii="仿宋" w:eastAsia="仿宋" w:hAnsi="仿宋" w:cs="Times New Roman"/>
          <w:sz w:val="28"/>
          <w:szCs w:val="28"/>
        </w:rPr>
        <w:t>、新方法，围绕</w:t>
      </w:r>
      <w:r>
        <w:rPr>
          <w:rFonts w:ascii="仿宋" w:eastAsia="仿宋" w:hAnsi="仿宋" w:cs="Times New Roman" w:hint="eastAsia"/>
          <w:sz w:val="28"/>
          <w:szCs w:val="28"/>
        </w:rPr>
        <w:t>中心的质量</w:t>
      </w:r>
      <w:r>
        <w:rPr>
          <w:rFonts w:ascii="仿宋" w:eastAsia="仿宋" w:hAnsi="仿宋" w:cs="Times New Roman"/>
          <w:sz w:val="28"/>
          <w:szCs w:val="28"/>
        </w:rPr>
        <w:t>检验测试工作</w:t>
      </w:r>
      <w:r>
        <w:rPr>
          <w:rFonts w:ascii="仿宋" w:eastAsia="仿宋" w:hAnsi="仿宋" w:cs="Times New Roman" w:hint="eastAsia"/>
          <w:sz w:val="28"/>
          <w:szCs w:val="28"/>
        </w:rPr>
        <w:t>主体，针对存在</w:t>
      </w:r>
      <w:r>
        <w:rPr>
          <w:rFonts w:ascii="仿宋" w:eastAsia="仿宋" w:hAnsi="仿宋" w:cs="Times New Roman"/>
          <w:sz w:val="28"/>
          <w:szCs w:val="28"/>
        </w:rPr>
        <w:t>的</w:t>
      </w:r>
      <w:r>
        <w:rPr>
          <w:rFonts w:ascii="仿宋" w:eastAsia="仿宋" w:hAnsi="仿宋" w:cs="Times New Roman" w:hint="eastAsia"/>
          <w:sz w:val="28"/>
          <w:szCs w:val="28"/>
        </w:rPr>
        <w:t>技术</w:t>
      </w:r>
      <w:r>
        <w:rPr>
          <w:rFonts w:ascii="仿宋" w:eastAsia="仿宋" w:hAnsi="仿宋" w:cs="Times New Roman"/>
          <w:sz w:val="28"/>
          <w:szCs w:val="28"/>
        </w:rPr>
        <w:t>和能力</w:t>
      </w:r>
      <w:r>
        <w:rPr>
          <w:rFonts w:ascii="仿宋" w:eastAsia="仿宋" w:hAnsi="仿宋" w:cs="Times New Roman" w:hint="eastAsia"/>
          <w:sz w:val="28"/>
          <w:szCs w:val="28"/>
        </w:rPr>
        <w:t>不足</w:t>
      </w:r>
      <w:r>
        <w:rPr>
          <w:rFonts w:ascii="仿宋" w:eastAsia="仿宋" w:hAnsi="仿宋" w:cs="Times New Roman"/>
          <w:sz w:val="28"/>
          <w:szCs w:val="28"/>
        </w:rPr>
        <w:t>，</w:t>
      </w:r>
      <w:r>
        <w:rPr>
          <w:rFonts w:ascii="仿宋" w:eastAsia="仿宋" w:hAnsi="仿宋" w:cs="Times New Roman" w:hint="eastAsia"/>
          <w:sz w:val="28"/>
          <w:szCs w:val="28"/>
        </w:rPr>
        <w:t>面向亟待解决</w:t>
      </w:r>
      <w:r>
        <w:rPr>
          <w:rFonts w:ascii="仿宋" w:eastAsia="仿宋" w:hAnsi="仿宋" w:cs="Times New Roman"/>
          <w:sz w:val="28"/>
          <w:szCs w:val="28"/>
        </w:rPr>
        <w:t>的问题</w:t>
      </w:r>
      <w:r>
        <w:rPr>
          <w:rFonts w:ascii="仿宋" w:eastAsia="仿宋" w:hAnsi="仿宋" w:cs="Times New Roman" w:hint="eastAsia"/>
          <w:sz w:val="28"/>
          <w:szCs w:val="28"/>
        </w:rPr>
        <w:t>，通过开展自主</w:t>
      </w:r>
      <w:r>
        <w:rPr>
          <w:rFonts w:ascii="仿宋" w:eastAsia="仿宋" w:hAnsi="仿宋" w:cs="Times New Roman"/>
          <w:sz w:val="28"/>
          <w:szCs w:val="28"/>
        </w:rPr>
        <w:t>科技创新</w:t>
      </w:r>
      <w:r>
        <w:rPr>
          <w:rFonts w:ascii="仿宋" w:eastAsia="仿宋" w:hAnsi="仿宋" w:cs="Times New Roman" w:hint="eastAsia"/>
          <w:sz w:val="28"/>
          <w:szCs w:val="28"/>
        </w:rPr>
        <w:t>理论</w:t>
      </w:r>
      <w:r>
        <w:rPr>
          <w:rFonts w:ascii="仿宋" w:eastAsia="仿宋" w:hAnsi="仿宋" w:cs="Times New Roman"/>
          <w:sz w:val="28"/>
          <w:szCs w:val="28"/>
        </w:rPr>
        <w:t>研究</w:t>
      </w:r>
      <w:r>
        <w:rPr>
          <w:rFonts w:ascii="仿宋" w:eastAsia="仿宋" w:hAnsi="仿宋" w:cs="Times New Roman" w:hint="eastAsia"/>
          <w:sz w:val="28"/>
          <w:szCs w:val="28"/>
        </w:rPr>
        <w:t>和</w:t>
      </w:r>
      <w:r>
        <w:rPr>
          <w:rFonts w:ascii="仿宋" w:eastAsia="仿宋" w:hAnsi="仿宋" w:cs="Times New Roman"/>
          <w:sz w:val="28"/>
          <w:szCs w:val="28"/>
        </w:rPr>
        <w:t>创新技术</w:t>
      </w:r>
      <w:r>
        <w:rPr>
          <w:rFonts w:ascii="仿宋" w:eastAsia="仿宋" w:hAnsi="仿宋" w:cs="Times New Roman" w:hint="eastAsia"/>
          <w:sz w:val="28"/>
          <w:szCs w:val="28"/>
        </w:rPr>
        <w:t>研发</w:t>
      </w:r>
      <w:r>
        <w:rPr>
          <w:rFonts w:ascii="仿宋" w:eastAsia="仿宋" w:hAnsi="仿宋" w:cs="Times New Roman"/>
          <w:sz w:val="28"/>
          <w:szCs w:val="28"/>
        </w:rPr>
        <w:t>，</w:t>
      </w:r>
      <w:r>
        <w:rPr>
          <w:rFonts w:ascii="仿宋" w:eastAsia="仿宋" w:hAnsi="仿宋" w:cs="Times New Roman" w:hint="eastAsia"/>
          <w:sz w:val="28"/>
          <w:szCs w:val="28"/>
        </w:rPr>
        <w:t>逐步构建</w:t>
      </w:r>
      <w:r>
        <w:rPr>
          <w:rFonts w:ascii="仿宋" w:eastAsia="仿宋" w:hAnsi="仿宋" w:cs="Times New Roman"/>
          <w:sz w:val="28"/>
          <w:szCs w:val="28"/>
        </w:rPr>
        <w:t>完善</w:t>
      </w:r>
      <w:r>
        <w:rPr>
          <w:rFonts w:ascii="仿宋" w:eastAsia="仿宋" w:hAnsi="仿宋" w:cs="Times New Roman" w:hint="eastAsia"/>
          <w:sz w:val="28"/>
          <w:szCs w:val="28"/>
        </w:rPr>
        <w:t>质量</w:t>
      </w:r>
      <w:r>
        <w:rPr>
          <w:rFonts w:ascii="仿宋" w:eastAsia="仿宋" w:hAnsi="仿宋" w:cs="Times New Roman"/>
          <w:sz w:val="28"/>
          <w:szCs w:val="28"/>
        </w:rPr>
        <w:t>检验测试</w:t>
      </w:r>
      <w:r>
        <w:rPr>
          <w:rFonts w:ascii="仿宋" w:eastAsia="仿宋" w:hAnsi="仿宋" w:cs="Times New Roman" w:hint="eastAsia"/>
          <w:sz w:val="28"/>
          <w:szCs w:val="28"/>
        </w:rPr>
        <w:t>创新</w:t>
      </w:r>
      <w:r>
        <w:rPr>
          <w:rFonts w:ascii="仿宋" w:eastAsia="仿宋" w:hAnsi="仿宋" w:cs="Times New Roman"/>
          <w:sz w:val="28"/>
          <w:szCs w:val="28"/>
        </w:rPr>
        <w:t>技术体系，整体提升中心</w:t>
      </w:r>
      <w:r>
        <w:rPr>
          <w:rFonts w:ascii="仿宋" w:eastAsia="仿宋" w:hAnsi="仿宋" w:cs="Times New Roman" w:hint="eastAsia"/>
          <w:sz w:val="28"/>
          <w:szCs w:val="28"/>
        </w:rPr>
        <w:t>技术服务</w:t>
      </w:r>
      <w:r>
        <w:rPr>
          <w:rFonts w:ascii="仿宋" w:eastAsia="仿宋" w:hAnsi="仿宋" w:cs="Times New Roman"/>
          <w:sz w:val="28"/>
          <w:szCs w:val="28"/>
        </w:rPr>
        <w:t>能力</w:t>
      </w:r>
      <w:r>
        <w:rPr>
          <w:rFonts w:ascii="仿宋" w:eastAsia="仿宋" w:hAnsi="仿宋" w:cs="Times New Roman" w:hint="eastAsia"/>
          <w:sz w:val="28"/>
          <w:szCs w:val="28"/>
        </w:rPr>
        <w:t>和水平</w:t>
      </w:r>
      <w:r>
        <w:rPr>
          <w:rFonts w:ascii="仿宋" w:eastAsia="仿宋" w:hAnsi="仿宋" w:cs="Times New Roman"/>
          <w:sz w:val="28"/>
          <w:szCs w:val="28"/>
        </w:rPr>
        <w:t>。</w:t>
      </w:r>
    </w:p>
    <w:p>
      <w:pPr>
        <w:pStyle w:val="1"/>
      </w:pPr>
      <w:r>
        <w:rPr>
          <w:rFonts w:hint="eastAsia"/>
        </w:rPr>
        <w:t>二、重点申报方向</w:t>
      </w:r>
    </w:p>
    <w:p>
      <w:pPr>
        <w:pStyle w:val="hwl"/>
        <w:snapToGrid w:val="0"/>
        <w:ind w:firstLine="560"/>
        <w:rPr>
          <w:rFonts w:ascii="仿宋" w:eastAsia="仿宋" w:hAnsi="仿宋"/>
          <w:szCs w:val="28"/>
        </w:rPr>
      </w:pPr>
      <w:r>
        <w:rPr>
          <w:rFonts w:ascii="仿宋" w:eastAsia="仿宋" w:hAnsi="仿宋" w:hint="eastAsia"/>
          <w:szCs w:val="28"/>
        </w:rPr>
        <w:t>2018年度“质量之翼”项目的</w:t>
      </w:r>
      <w:r>
        <w:rPr>
          <w:rFonts w:ascii="仿宋" w:eastAsia="仿宋" w:hAnsi="仿宋"/>
          <w:szCs w:val="28"/>
        </w:rPr>
        <w:t>申报</w:t>
      </w:r>
      <w:r>
        <w:rPr>
          <w:rFonts w:ascii="仿宋" w:eastAsia="仿宋" w:hAnsi="仿宋" w:hint="eastAsia"/>
          <w:szCs w:val="28"/>
        </w:rPr>
        <w:t>主要针对中心</w:t>
      </w:r>
      <w:r>
        <w:rPr>
          <w:rFonts w:ascii="仿宋" w:eastAsia="仿宋" w:hAnsi="仿宋"/>
          <w:szCs w:val="28"/>
        </w:rPr>
        <w:t>在</w:t>
      </w:r>
      <w:r>
        <w:rPr>
          <w:rFonts w:ascii="仿宋" w:eastAsia="仿宋" w:hAnsi="仿宋" w:hint="eastAsia"/>
          <w:szCs w:val="28"/>
        </w:rPr>
        <w:t>质检基础理论研究薄弱、</w:t>
      </w:r>
      <w:r>
        <w:rPr>
          <w:rFonts w:ascii="仿宋" w:eastAsia="仿宋" w:hAnsi="仿宋"/>
          <w:szCs w:val="28"/>
        </w:rPr>
        <w:t>测绘地理信息</w:t>
      </w:r>
      <w:r>
        <w:rPr>
          <w:rFonts w:ascii="仿宋" w:eastAsia="仿宋" w:hAnsi="仿宋" w:hint="eastAsia"/>
          <w:szCs w:val="28"/>
        </w:rPr>
        <w:t>新成果的质检标准缺乏、质检技术</w:t>
      </w:r>
      <w:r>
        <w:rPr>
          <w:rFonts w:ascii="仿宋" w:eastAsia="仿宋" w:hAnsi="仿宋"/>
          <w:szCs w:val="28"/>
        </w:rPr>
        <w:t>能力</w:t>
      </w:r>
      <w:r>
        <w:rPr>
          <w:rFonts w:ascii="仿宋" w:eastAsia="仿宋" w:hAnsi="仿宋" w:hint="eastAsia"/>
          <w:szCs w:val="28"/>
        </w:rPr>
        <w:t>需进一步提升等现状，开展</w:t>
      </w:r>
      <w:bookmarkStart w:id="0" w:name="_GoBack"/>
      <w:bookmarkEnd w:id="0"/>
      <w:r>
        <w:rPr>
          <w:rFonts w:ascii="仿宋" w:eastAsia="仿宋" w:hAnsi="仿宋" w:hint="eastAsia"/>
          <w:szCs w:val="28"/>
        </w:rPr>
        <w:t>技术探索、</w:t>
      </w:r>
      <w:r>
        <w:rPr>
          <w:rFonts w:ascii="仿宋" w:eastAsia="仿宋" w:hAnsi="仿宋"/>
          <w:szCs w:val="28"/>
        </w:rPr>
        <w:t>前期研究</w:t>
      </w:r>
      <w:r>
        <w:rPr>
          <w:rFonts w:ascii="仿宋" w:eastAsia="仿宋" w:hAnsi="仿宋" w:hint="eastAsia"/>
          <w:szCs w:val="28"/>
        </w:rPr>
        <w:t>、技术设计和试验</w:t>
      </w:r>
      <w:r>
        <w:rPr>
          <w:rFonts w:ascii="仿宋" w:eastAsia="仿宋" w:hAnsi="仿宋"/>
          <w:szCs w:val="28"/>
        </w:rPr>
        <w:t>等</w:t>
      </w:r>
      <w:r>
        <w:rPr>
          <w:rFonts w:ascii="仿宋" w:eastAsia="仿宋" w:hAnsi="仿宋" w:hint="eastAsia"/>
          <w:szCs w:val="28"/>
        </w:rPr>
        <w:t>工作。</w:t>
      </w:r>
    </w:p>
    <w:p>
      <w:pPr>
        <w:pStyle w:val="hwl"/>
        <w:numPr>
          <w:ilvl w:val="0"/>
          <w:numId w:val="16"/>
        </w:numPr>
        <w:snapToGrid w:val="0"/>
        <w:ind w:firstLineChars="0"/>
        <w:rPr>
          <w:rFonts w:ascii="仿宋" w:eastAsia="仿宋" w:hAnsi="仿宋"/>
          <w:b/>
          <w:szCs w:val="28"/>
        </w:rPr>
      </w:pPr>
      <w:r>
        <w:rPr>
          <w:rFonts w:ascii="仿宋" w:eastAsia="仿宋" w:hAnsi="仿宋" w:hint="eastAsia"/>
          <w:b/>
          <w:szCs w:val="28"/>
        </w:rPr>
        <w:t>基础理论研究方向</w:t>
      </w:r>
    </w:p>
    <w:p>
      <w:pPr>
        <w:pStyle w:val="hwl"/>
        <w:snapToGrid w:val="0"/>
        <w:ind w:firstLine="560"/>
        <w:rPr>
          <w:rFonts w:ascii="仿宋" w:eastAsia="仿宋" w:hAnsi="仿宋"/>
          <w:szCs w:val="28"/>
        </w:rPr>
      </w:pPr>
      <w:r>
        <w:rPr>
          <w:rFonts w:ascii="仿宋" w:eastAsia="仿宋" w:hAnsi="仿宋" w:hint="eastAsia"/>
          <w:szCs w:val="28"/>
        </w:rPr>
        <w:t>研究内容：质检</w:t>
      </w:r>
      <w:r>
        <w:rPr>
          <w:rFonts w:ascii="仿宋" w:eastAsia="仿宋" w:hAnsi="仿宋"/>
          <w:szCs w:val="28"/>
        </w:rPr>
        <w:t>基础理论</w:t>
      </w:r>
      <w:r>
        <w:rPr>
          <w:rFonts w:ascii="仿宋" w:eastAsia="仿宋" w:hAnsi="仿宋" w:hint="eastAsia"/>
          <w:szCs w:val="28"/>
        </w:rPr>
        <w:t>和方法</w:t>
      </w:r>
      <w:r>
        <w:rPr>
          <w:rFonts w:ascii="仿宋" w:eastAsia="仿宋" w:hAnsi="仿宋"/>
          <w:szCs w:val="28"/>
        </w:rPr>
        <w:t>、</w:t>
      </w:r>
      <w:r>
        <w:rPr>
          <w:rFonts w:ascii="仿宋" w:eastAsia="仿宋" w:hAnsi="仿宋" w:hint="eastAsia"/>
          <w:szCs w:val="28"/>
        </w:rPr>
        <w:t>质检评价理论</w:t>
      </w:r>
      <w:r>
        <w:rPr>
          <w:rFonts w:ascii="仿宋" w:eastAsia="仿宋" w:hAnsi="仿宋"/>
          <w:szCs w:val="28"/>
        </w:rPr>
        <w:t>和体系等</w:t>
      </w:r>
      <w:r>
        <w:rPr>
          <w:rFonts w:ascii="仿宋" w:eastAsia="仿宋" w:hAnsi="仿宋" w:hint="eastAsia"/>
          <w:szCs w:val="28"/>
        </w:rPr>
        <w:t>的</w:t>
      </w:r>
      <w:r>
        <w:rPr>
          <w:rFonts w:ascii="仿宋" w:eastAsia="仿宋" w:hAnsi="仿宋"/>
          <w:szCs w:val="28"/>
        </w:rPr>
        <w:t>研究</w:t>
      </w:r>
      <w:r>
        <w:rPr>
          <w:rFonts w:ascii="仿宋" w:eastAsia="仿宋" w:hAnsi="仿宋" w:hint="eastAsia"/>
          <w:szCs w:val="28"/>
        </w:rPr>
        <w:t>。</w:t>
      </w:r>
    </w:p>
    <w:p>
      <w:pPr>
        <w:pStyle w:val="hwl"/>
        <w:snapToGrid w:val="0"/>
        <w:ind w:firstLine="560"/>
        <w:rPr>
          <w:rFonts w:ascii="仿宋" w:eastAsia="仿宋" w:hAnsi="仿宋"/>
          <w:szCs w:val="28"/>
        </w:rPr>
      </w:pPr>
      <w:r>
        <w:rPr>
          <w:rFonts w:ascii="仿宋" w:eastAsia="仿宋" w:hAnsi="仿宋" w:hint="eastAsia"/>
          <w:szCs w:val="28"/>
        </w:rPr>
        <w:t>考核指标：形成</w:t>
      </w:r>
      <w:r>
        <w:rPr>
          <w:rFonts w:ascii="仿宋" w:eastAsia="仿宋" w:hAnsi="仿宋"/>
          <w:szCs w:val="28"/>
        </w:rPr>
        <w:t>算法</w:t>
      </w:r>
      <w:r>
        <w:rPr>
          <w:rFonts w:ascii="仿宋" w:eastAsia="仿宋" w:hAnsi="仿宋" w:hint="eastAsia"/>
          <w:szCs w:val="28"/>
        </w:rPr>
        <w:t>模型</w:t>
      </w:r>
      <w:r>
        <w:rPr>
          <w:rFonts w:ascii="仿宋" w:eastAsia="仿宋" w:hAnsi="仿宋"/>
          <w:szCs w:val="28"/>
        </w:rPr>
        <w:t>、</w:t>
      </w:r>
      <w:r>
        <w:rPr>
          <w:rFonts w:ascii="仿宋" w:eastAsia="仿宋" w:hAnsi="仿宋" w:hint="eastAsia"/>
          <w:szCs w:val="28"/>
        </w:rPr>
        <w:t>体系框架设计</w:t>
      </w:r>
      <w:r>
        <w:rPr>
          <w:rFonts w:ascii="仿宋" w:eastAsia="仿宋" w:hAnsi="仿宋"/>
          <w:szCs w:val="28"/>
        </w:rPr>
        <w:t>方案</w:t>
      </w:r>
      <w:r>
        <w:rPr>
          <w:rFonts w:ascii="仿宋" w:eastAsia="仿宋" w:hAnsi="仿宋" w:hint="eastAsia"/>
          <w:szCs w:val="28"/>
        </w:rPr>
        <w:t>、研究报告以及科技论文等成果。要求层次清楚、内容完整、结论合理。</w:t>
      </w:r>
    </w:p>
    <w:p>
      <w:pPr>
        <w:pStyle w:val="hwl"/>
        <w:numPr>
          <w:ilvl w:val="0"/>
          <w:numId w:val="16"/>
        </w:numPr>
        <w:snapToGrid w:val="0"/>
        <w:ind w:firstLineChars="0"/>
        <w:rPr>
          <w:rFonts w:ascii="仿宋" w:eastAsia="仿宋" w:hAnsi="仿宋"/>
          <w:b/>
          <w:szCs w:val="28"/>
        </w:rPr>
      </w:pPr>
      <w:r>
        <w:rPr>
          <w:rFonts w:ascii="仿宋" w:eastAsia="仿宋" w:hAnsi="仿宋" w:hint="eastAsia"/>
          <w:b/>
          <w:szCs w:val="28"/>
        </w:rPr>
        <w:t>质检标准研究方向</w:t>
      </w:r>
    </w:p>
    <w:p>
      <w:pPr>
        <w:pStyle w:val="hwl"/>
        <w:snapToGrid w:val="0"/>
        <w:ind w:firstLine="560"/>
        <w:rPr>
          <w:rFonts w:ascii="仿宋" w:eastAsia="仿宋" w:hAnsi="仿宋"/>
          <w:szCs w:val="28"/>
        </w:rPr>
      </w:pPr>
      <w:r>
        <w:rPr>
          <w:rFonts w:ascii="仿宋" w:eastAsia="仿宋" w:hAnsi="仿宋" w:hint="eastAsia"/>
          <w:szCs w:val="28"/>
        </w:rPr>
        <w:t>研究内容：针对</w:t>
      </w:r>
      <w:r>
        <w:rPr>
          <w:rFonts w:ascii="仿宋" w:eastAsia="仿宋" w:hAnsi="仿宋"/>
          <w:szCs w:val="28"/>
        </w:rPr>
        <w:t>测绘地理信息</w:t>
      </w:r>
      <w:r>
        <w:rPr>
          <w:rFonts w:ascii="仿宋" w:eastAsia="仿宋" w:hAnsi="仿宋" w:hint="eastAsia"/>
          <w:szCs w:val="28"/>
        </w:rPr>
        <w:t>新技术和</w:t>
      </w:r>
      <w:r>
        <w:rPr>
          <w:rFonts w:ascii="仿宋" w:eastAsia="仿宋" w:hAnsi="仿宋"/>
          <w:szCs w:val="28"/>
        </w:rPr>
        <w:t>新成果，</w:t>
      </w:r>
      <w:r>
        <w:rPr>
          <w:rFonts w:ascii="仿宋" w:eastAsia="仿宋" w:hAnsi="仿宋" w:hint="eastAsia"/>
          <w:szCs w:val="28"/>
        </w:rPr>
        <w:t>开展检验内容、检验技术、评价方法等研究；针对</w:t>
      </w:r>
      <w:r>
        <w:rPr>
          <w:rFonts w:ascii="仿宋" w:eastAsia="仿宋" w:hAnsi="仿宋"/>
          <w:szCs w:val="28"/>
        </w:rPr>
        <w:t>现有质检标准现状，开展</w:t>
      </w:r>
      <w:r>
        <w:rPr>
          <w:rFonts w:ascii="仿宋" w:eastAsia="仿宋" w:hAnsi="仿宋" w:hint="eastAsia"/>
          <w:szCs w:val="28"/>
        </w:rPr>
        <w:t>内容补充完善相关</w:t>
      </w:r>
      <w:r>
        <w:rPr>
          <w:rFonts w:ascii="仿宋" w:eastAsia="仿宋" w:hAnsi="仿宋"/>
          <w:szCs w:val="28"/>
        </w:rPr>
        <w:t>研究</w:t>
      </w:r>
      <w:r>
        <w:rPr>
          <w:rFonts w:ascii="仿宋" w:eastAsia="仿宋" w:hAnsi="仿宋" w:hint="eastAsia"/>
          <w:szCs w:val="28"/>
        </w:rPr>
        <w:t>工作</w:t>
      </w:r>
      <w:r>
        <w:rPr>
          <w:rFonts w:ascii="仿宋" w:eastAsia="仿宋" w:hAnsi="仿宋"/>
          <w:szCs w:val="28"/>
        </w:rPr>
        <w:t>，</w:t>
      </w:r>
      <w:r>
        <w:rPr>
          <w:rFonts w:ascii="仿宋" w:eastAsia="仿宋" w:hAnsi="仿宋" w:hint="eastAsia"/>
          <w:szCs w:val="28"/>
        </w:rPr>
        <w:t>为</w:t>
      </w:r>
      <w:r>
        <w:rPr>
          <w:rFonts w:ascii="仿宋" w:eastAsia="仿宋" w:hAnsi="仿宋"/>
          <w:szCs w:val="28"/>
        </w:rPr>
        <w:t>标准立项</w:t>
      </w:r>
      <w:r>
        <w:rPr>
          <w:rFonts w:ascii="仿宋" w:eastAsia="仿宋" w:hAnsi="仿宋" w:hint="eastAsia"/>
          <w:szCs w:val="28"/>
        </w:rPr>
        <w:t>和</w:t>
      </w:r>
      <w:r>
        <w:rPr>
          <w:rFonts w:ascii="仿宋" w:eastAsia="仿宋" w:hAnsi="仿宋"/>
          <w:szCs w:val="28"/>
        </w:rPr>
        <w:t>修订</w:t>
      </w:r>
      <w:r>
        <w:rPr>
          <w:rFonts w:ascii="仿宋" w:eastAsia="仿宋" w:hAnsi="仿宋" w:hint="eastAsia"/>
          <w:szCs w:val="28"/>
        </w:rPr>
        <w:t>进行</w:t>
      </w:r>
      <w:r>
        <w:rPr>
          <w:rFonts w:ascii="仿宋" w:eastAsia="仿宋" w:hAnsi="仿宋"/>
          <w:szCs w:val="28"/>
        </w:rPr>
        <w:t>前期</w:t>
      </w:r>
      <w:r>
        <w:rPr>
          <w:rFonts w:ascii="仿宋" w:eastAsia="仿宋" w:hAnsi="仿宋" w:hint="eastAsia"/>
          <w:szCs w:val="28"/>
        </w:rPr>
        <w:t>研究。</w:t>
      </w:r>
    </w:p>
    <w:p>
      <w:pPr>
        <w:pStyle w:val="hwl"/>
        <w:snapToGrid w:val="0"/>
        <w:ind w:firstLine="560"/>
        <w:rPr>
          <w:rFonts w:ascii="仿宋" w:eastAsia="仿宋" w:hAnsi="仿宋"/>
          <w:szCs w:val="28"/>
        </w:rPr>
      </w:pPr>
      <w:r>
        <w:rPr>
          <w:rFonts w:ascii="仿宋" w:eastAsia="仿宋" w:hAnsi="仿宋" w:hint="eastAsia"/>
          <w:szCs w:val="28"/>
        </w:rPr>
        <w:lastRenderedPageBreak/>
        <w:t>考核指标：形成标准草案、研究报告、科技论文等成果。要求思路清晰、内容完整。</w:t>
      </w:r>
    </w:p>
    <w:p>
      <w:pPr>
        <w:pStyle w:val="hwl"/>
        <w:numPr>
          <w:ilvl w:val="0"/>
          <w:numId w:val="16"/>
        </w:numPr>
        <w:snapToGrid w:val="0"/>
        <w:ind w:firstLineChars="0"/>
        <w:rPr>
          <w:rFonts w:ascii="仿宋" w:eastAsia="仿宋" w:hAnsi="仿宋"/>
          <w:b/>
          <w:szCs w:val="28"/>
        </w:rPr>
      </w:pPr>
      <w:r>
        <w:rPr>
          <w:rFonts w:ascii="仿宋" w:eastAsia="仿宋" w:hAnsi="仿宋" w:hint="eastAsia"/>
          <w:b/>
          <w:szCs w:val="28"/>
        </w:rPr>
        <w:t>技术与方法研究方向</w:t>
      </w:r>
    </w:p>
    <w:p>
      <w:pPr>
        <w:pStyle w:val="hwl"/>
        <w:snapToGrid w:val="0"/>
        <w:ind w:firstLine="560"/>
        <w:rPr>
          <w:rFonts w:ascii="仿宋" w:eastAsia="仿宋" w:hAnsi="仿宋"/>
          <w:szCs w:val="28"/>
        </w:rPr>
      </w:pPr>
      <w:r>
        <w:rPr>
          <w:rFonts w:ascii="仿宋" w:eastAsia="仿宋" w:hAnsi="仿宋" w:hint="eastAsia"/>
          <w:szCs w:val="28"/>
        </w:rPr>
        <w:t>研究内容：基于测绘地理信息检测技术现状，研究针对测绘地理信息工程、成果、服务等检验的</w:t>
      </w:r>
      <w:r>
        <w:rPr>
          <w:rFonts w:ascii="仿宋" w:eastAsia="仿宋" w:hAnsi="仿宋"/>
          <w:szCs w:val="28"/>
        </w:rPr>
        <w:t>新</w:t>
      </w:r>
      <w:r>
        <w:rPr>
          <w:rFonts w:ascii="仿宋" w:eastAsia="仿宋" w:hAnsi="仿宋" w:hint="eastAsia"/>
          <w:szCs w:val="28"/>
        </w:rPr>
        <w:t>技术和新方法等。</w:t>
      </w:r>
    </w:p>
    <w:p>
      <w:pPr>
        <w:pStyle w:val="hwl"/>
        <w:snapToGrid w:val="0"/>
        <w:ind w:firstLine="560"/>
        <w:rPr>
          <w:rFonts w:ascii="仿宋" w:eastAsia="仿宋" w:hAnsi="仿宋"/>
          <w:szCs w:val="28"/>
        </w:rPr>
      </w:pPr>
      <w:r>
        <w:rPr>
          <w:rFonts w:ascii="仿宋" w:eastAsia="仿宋" w:hAnsi="仿宋" w:hint="eastAsia"/>
          <w:szCs w:val="28"/>
        </w:rPr>
        <w:t>考核指标：形成技术设计</w:t>
      </w:r>
      <w:r>
        <w:rPr>
          <w:rFonts w:ascii="仿宋" w:eastAsia="仿宋" w:hAnsi="仿宋"/>
          <w:szCs w:val="28"/>
        </w:rPr>
        <w:t>方案和</w:t>
      </w:r>
      <w:r>
        <w:rPr>
          <w:rFonts w:ascii="仿宋" w:eastAsia="仿宋" w:hAnsi="仿宋" w:hint="eastAsia"/>
          <w:szCs w:val="28"/>
        </w:rPr>
        <w:t>试验</w:t>
      </w:r>
      <w:r>
        <w:rPr>
          <w:rFonts w:ascii="仿宋" w:eastAsia="仿宋" w:hAnsi="仿宋"/>
          <w:szCs w:val="28"/>
        </w:rPr>
        <w:t>验证结果</w:t>
      </w:r>
      <w:r>
        <w:rPr>
          <w:rFonts w:ascii="仿宋" w:eastAsia="仿宋" w:hAnsi="仿宋" w:hint="eastAsia"/>
          <w:szCs w:val="28"/>
        </w:rPr>
        <w:t>、研究报告、科技论文成果。要求技术与方法科学合理、确实可行或符合发展实际。</w:t>
      </w:r>
    </w:p>
    <w:p>
      <w:pPr>
        <w:pStyle w:val="hwl"/>
        <w:numPr>
          <w:ilvl w:val="0"/>
          <w:numId w:val="16"/>
        </w:numPr>
        <w:snapToGrid w:val="0"/>
        <w:ind w:firstLineChars="0"/>
        <w:rPr>
          <w:rFonts w:ascii="仿宋" w:eastAsia="仿宋" w:hAnsi="仿宋"/>
          <w:szCs w:val="28"/>
        </w:rPr>
      </w:pPr>
      <w:r>
        <w:rPr>
          <w:rFonts w:ascii="仿宋" w:eastAsia="仿宋" w:hAnsi="仿宋" w:hint="eastAsia"/>
          <w:b/>
          <w:szCs w:val="28"/>
        </w:rPr>
        <w:t>质检技术平台和装备研究方向</w:t>
      </w:r>
    </w:p>
    <w:p>
      <w:pPr>
        <w:pStyle w:val="hwl"/>
        <w:snapToGrid w:val="0"/>
        <w:ind w:firstLine="560"/>
        <w:rPr>
          <w:rFonts w:ascii="仿宋" w:eastAsia="仿宋" w:hAnsi="仿宋"/>
          <w:szCs w:val="28"/>
        </w:rPr>
      </w:pPr>
      <w:r>
        <w:rPr>
          <w:rFonts w:ascii="仿宋" w:eastAsia="仿宋" w:hAnsi="仿宋" w:hint="eastAsia"/>
          <w:szCs w:val="28"/>
        </w:rPr>
        <w:t>研究内容：质检软件的设计与研发；质检技术装备研制；质检支撑数据库的设计与研发；</w:t>
      </w:r>
      <w:r>
        <w:rPr>
          <w:rFonts w:ascii="仿宋" w:eastAsia="仿宋" w:hAnsi="仿宋"/>
          <w:szCs w:val="28"/>
        </w:rPr>
        <w:t>质检信息化管理平台设计及研发</w:t>
      </w:r>
      <w:r>
        <w:rPr>
          <w:rFonts w:ascii="仿宋" w:eastAsia="仿宋" w:hAnsi="仿宋" w:hint="eastAsia"/>
          <w:szCs w:val="28"/>
        </w:rPr>
        <w:t>等。</w:t>
      </w:r>
    </w:p>
    <w:p>
      <w:pPr>
        <w:pStyle w:val="hwl"/>
        <w:snapToGrid w:val="0"/>
        <w:ind w:firstLine="560"/>
        <w:rPr>
          <w:rFonts w:ascii="仿宋" w:eastAsia="仿宋" w:hAnsi="仿宋"/>
          <w:szCs w:val="28"/>
        </w:rPr>
      </w:pPr>
      <w:r>
        <w:rPr>
          <w:rFonts w:ascii="仿宋" w:eastAsia="仿宋" w:hAnsi="仿宋" w:hint="eastAsia"/>
          <w:szCs w:val="28"/>
        </w:rPr>
        <w:t>考核指标：形成测绘地理信息质检技术系统设计</w:t>
      </w:r>
      <w:r>
        <w:rPr>
          <w:rFonts w:ascii="仿宋" w:eastAsia="仿宋" w:hAnsi="仿宋"/>
          <w:szCs w:val="28"/>
        </w:rPr>
        <w:t>方案和</w:t>
      </w:r>
      <w:r>
        <w:rPr>
          <w:rFonts w:ascii="仿宋" w:eastAsia="仿宋" w:hAnsi="仿宋" w:hint="eastAsia"/>
          <w:szCs w:val="28"/>
        </w:rPr>
        <w:t>原型</w:t>
      </w:r>
      <w:r>
        <w:rPr>
          <w:rFonts w:ascii="仿宋" w:eastAsia="仿宋" w:hAnsi="仿宋"/>
          <w:szCs w:val="28"/>
        </w:rPr>
        <w:t>系统</w:t>
      </w:r>
      <w:r>
        <w:rPr>
          <w:rFonts w:ascii="仿宋" w:eastAsia="仿宋" w:hAnsi="仿宋" w:hint="eastAsia"/>
          <w:szCs w:val="28"/>
        </w:rPr>
        <w:t>、质检</w:t>
      </w:r>
      <w:r>
        <w:rPr>
          <w:rFonts w:ascii="仿宋" w:eastAsia="仿宋" w:hAnsi="仿宋"/>
          <w:szCs w:val="28"/>
        </w:rPr>
        <w:t>设备</w:t>
      </w:r>
      <w:r>
        <w:rPr>
          <w:rFonts w:ascii="仿宋" w:eastAsia="仿宋" w:hAnsi="仿宋" w:hint="eastAsia"/>
          <w:szCs w:val="28"/>
        </w:rPr>
        <w:t>、</w:t>
      </w:r>
      <w:r>
        <w:rPr>
          <w:rFonts w:ascii="仿宋" w:eastAsia="仿宋" w:hAnsi="仿宋"/>
          <w:szCs w:val="28"/>
        </w:rPr>
        <w:t>数据库设计方案和试验</w:t>
      </w:r>
      <w:r>
        <w:rPr>
          <w:rFonts w:ascii="仿宋" w:eastAsia="仿宋" w:hAnsi="仿宋" w:hint="eastAsia"/>
          <w:szCs w:val="28"/>
        </w:rPr>
        <w:t>库、研究报告、科技论文、软件著作权、专利等。要求软件、设备等具有先进性、实用性。</w:t>
      </w:r>
    </w:p>
    <w:p>
      <w:pPr>
        <w:pStyle w:val="hwl"/>
        <w:numPr>
          <w:ilvl w:val="0"/>
          <w:numId w:val="16"/>
        </w:numPr>
        <w:snapToGrid w:val="0"/>
        <w:ind w:firstLineChars="0"/>
        <w:rPr>
          <w:rFonts w:ascii="仿宋" w:eastAsia="仿宋" w:hAnsi="仿宋"/>
          <w:b/>
          <w:szCs w:val="28"/>
        </w:rPr>
      </w:pPr>
      <w:r>
        <w:rPr>
          <w:rFonts w:ascii="仿宋" w:eastAsia="仿宋" w:hAnsi="仿宋" w:hint="eastAsia"/>
          <w:b/>
          <w:szCs w:val="28"/>
        </w:rPr>
        <w:t>重大工程质检研究方向</w:t>
      </w:r>
    </w:p>
    <w:p>
      <w:pPr>
        <w:pStyle w:val="hwl"/>
        <w:snapToGrid w:val="0"/>
        <w:ind w:firstLine="560"/>
        <w:rPr>
          <w:rFonts w:ascii="仿宋" w:eastAsia="仿宋" w:hAnsi="仿宋"/>
          <w:szCs w:val="28"/>
        </w:rPr>
      </w:pPr>
      <w:r>
        <w:rPr>
          <w:rFonts w:ascii="仿宋" w:eastAsia="仿宋" w:hAnsi="仿宋" w:hint="eastAsia"/>
          <w:szCs w:val="28"/>
        </w:rPr>
        <w:t>研究内容：针对测绘地理信息重大工程项目，开展质检内容</w:t>
      </w:r>
      <w:r>
        <w:rPr>
          <w:rFonts w:ascii="仿宋" w:eastAsia="仿宋" w:hAnsi="仿宋"/>
          <w:szCs w:val="28"/>
        </w:rPr>
        <w:t>、</w:t>
      </w:r>
      <w:r>
        <w:rPr>
          <w:rFonts w:ascii="仿宋" w:eastAsia="仿宋" w:hAnsi="仿宋" w:hint="eastAsia"/>
          <w:szCs w:val="28"/>
        </w:rPr>
        <w:t>技术方法、</w:t>
      </w:r>
      <w:r>
        <w:rPr>
          <w:rFonts w:ascii="仿宋" w:eastAsia="仿宋" w:hAnsi="仿宋"/>
          <w:szCs w:val="28"/>
        </w:rPr>
        <w:t>评价体系</w:t>
      </w:r>
      <w:r>
        <w:rPr>
          <w:rFonts w:ascii="仿宋" w:eastAsia="仿宋" w:hAnsi="仿宋" w:hint="eastAsia"/>
          <w:szCs w:val="28"/>
        </w:rPr>
        <w:t>等研究，为重大工程成果</w:t>
      </w:r>
      <w:r>
        <w:rPr>
          <w:rFonts w:ascii="仿宋" w:eastAsia="仿宋" w:hAnsi="仿宋"/>
          <w:szCs w:val="28"/>
        </w:rPr>
        <w:t>质检</w:t>
      </w:r>
      <w:r>
        <w:rPr>
          <w:rFonts w:ascii="仿宋" w:eastAsia="仿宋" w:hAnsi="仿宋" w:hint="eastAsia"/>
          <w:szCs w:val="28"/>
        </w:rPr>
        <w:t>提供技术支撑。</w:t>
      </w:r>
    </w:p>
    <w:p>
      <w:pPr>
        <w:pStyle w:val="hwl"/>
        <w:snapToGrid w:val="0"/>
        <w:ind w:firstLine="560"/>
        <w:rPr>
          <w:rFonts w:ascii="仿宋" w:eastAsia="仿宋" w:hAnsi="仿宋"/>
          <w:szCs w:val="28"/>
        </w:rPr>
      </w:pPr>
      <w:r>
        <w:rPr>
          <w:rFonts w:ascii="仿宋" w:eastAsia="仿宋" w:hAnsi="仿宋" w:hint="eastAsia"/>
          <w:szCs w:val="28"/>
        </w:rPr>
        <w:t>考核指标：形成重大工程质检技术设计方案，以及相关的研究报告、科技论文等。要求研究成果</w:t>
      </w:r>
      <w:r>
        <w:rPr>
          <w:rFonts w:ascii="仿宋" w:eastAsia="仿宋" w:hAnsi="仿宋"/>
          <w:szCs w:val="28"/>
        </w:rPr>
        <w:t>针对性强</w:t>
      </w:r>
      <w:r>
        <w:rPr>
          <w:rFonts w:ascii="仿宋" w:eastAsia="仿宋" w:hAnsi="仿宋" w:hint="eastAsia"/>
          <w:szCs w:val="28"/>
        </w:rPr>
        <w:t>、</w:t>
      </w:r>
      <w:r>
        <w:rPr>
          <w:rFonts w:ascii="仿宋" w:eastAsia="仿宋" w:hAnsi="仿宋"/>
          <w:szCs w:val="28"/>
        </w:rPr>
        <w:t>先进</w:t>
      </w:r>
      <w:r>
        <w:rPr>
          <w:rFonts w:ascii="仿宋" w:eastAsia="仿宋" w:hAnsi="仿宋" w:hint="eastAsia"/>
          <w:szCs w:val="28"/>
        </w:rPr>
        <w:t>实用</w:t>
      </w:r>
      <w:r>
        <w:rPr>
          <w:rFonts w:ascii="仿宋" w:eastAsia="仿宋" w:hAnsi="仿宋"/>
          <w:szCs w:val="28"/>
        </w:rPr>
        <w:t>。</w:t>
      </w:r>
    </w:p>
    <w:p>
      <w:pPr>
        <w:pStyle w:val="1"/>
      </w:pPr>
      <w:r>
        <w:rPr>
          <w:rFonts w:hint="eastAsia"/>
        </w:rPr>
        <w:t>三、组织实施</w:t>
      </w:r>
    </w:p>
    <w:p>
      <w:pPr>
        <w:pStyle w:val="hwl"/>
        <w:snapToGrid w:val="0"/>
        <w:ind w:firstLine="560"/>
        <w:rPr>
          <w:rFonts w:ascii="仿宋" w:eastAsia="仿宋" w:hAnsi="仿宋"/>
          <w:szCs w:val="28"/>
        </w:rPr>
      </w:pPr>
      <w:r>
        <w:rPr>
          <w:rFonts w:ascii="仿宋" w:eastAsia="仿宋" w:hAnsi="仿宋" w:hint="eastAsia"/>
          <w:szCs w:val="28"/>
        </w:rPr>
        <w:t>各处室应统筹</w:t>
      </w:r>
      <w:r>
        <w:rPr>
          <w:rFonts w:ascii="仿宋" w:eastAsia="仿宋" w:hAnsi="仿宋"/>
          <w:szCs w:val="28"/>
        </w:rPr>
        <w:t>规划</w:t>
      </w:r>
      <w:r>
        <w:rPr>
          <w:rFonts w:ascii="仿宋" w:eastAsia="仿宋" w:hAnsi="仿宋" w:hint="eastAsia"/>
          <w:szCs w:val="28"/>
        </w:rPr>
        <w:t>部门</w:t>
      </w:r>
      <w:r>
        <w:rPr>
          <w:rFonts w:ascii="仿宋" w:eastAsia="仿宋" w:hAnsi="仿宋"/>
          <w:szCs w:val="28"/>
        </w:rPr>
        <w:t>业务</w:t>
      </w:r>
      <w:r>
        <w:rPr>
          <w:rFonts w:ascii="仿宋" w:eastAsia="仿宋" w:hAnsi="仿宋" w:hint="eastAsia"/>
          <w:szCs w:val="28"/>
        </w:rPr>
        <w:t>发展需求，结合承担</w:t>
      </w:r>
      <w:r>
        <w:rPr>
          <w:rFonts w:ascii="仿宋" w:eastAsia="仿宋" w:hAnsi="仿宋"/>
          <w:szCs w:val="28"/>
        </w:rPr>
        <w:t>的</w:t>
      </w:r>
      <w:r>
        <w:rPr>
          <w:rFonts w:ascii="仿宋" w:eastAsia="仿宋" w:hAnsi="仿宋" w:hint="eastAsia"/>
          <w:szCs w:val="28"/>
        </w:rPr>
        <w:t>质检项目任务，组织鼓励</w:t>
      </w:r>
      <w:r>
        <w:rPr>
          <w:rFonts w:ascii="仿宋" w:eastAsia="仿宋" w:hAnsi="仿宋"/>
          <w:szCs w:val="28"/>
        </w:rPr>
        <w:t>青年技术人员</w:t>
      </w:r>
      <w:r>
        <w:rPr>
          <w:rFonts w:ascii="仿宋" w:eastAsia="仿宋" w:hAnsi="仿宋" w:hint="eastAsia"/>
          <w:szCs w:val="28"/>
        </w:rPr>
        <w:t>开展项目</w:t>
      </w:r>
      <w:r>
        <w:rPr>
          <w:rFonts w:ascii="仿宋" w:eastAsia="仿宋" w:hAnsi="仿宋"/>
          <w:szCs w:val="28"/>
        </w:rPr>
        <w:t>申报工作</w:t>
      </w:r>
      <w:r>
        <w:rPr>
          <w:rFonts w:ascii="仿宋" w:eastAsia="仿宋" w:hAnsi="仿宋" w:hint="eastAsia"/>
          <w:szCs w:val="28"/>
        </w:rPr>
        <w:t>。申报项目</w:t>
      </w:r>
      <w:r>
        <w:rPr>
          <w:rFonts w:ascii="仿宋" w:eastAsia="仿宋" w:hAnsi="仿宋"/>
          <w:szCs w:val="28"/>
        </w:rPr>
        <w:t>可</w:t>
      </w:r>
      <w:r>
        <w:rPr>
          <w:rFonts w:ascii="仿宋" w:eastAsia="仿宋" w:hAnsi="仿宋" w:hint="eastAsia"/>
          <w:szCs w:val="28"/>
        </w:rPr>
        <w:t>与科研机构、高校、其他质检单位等联合</w:t>
      </w:r>
      <w:r>
        <w:rPr>
          <w:rFonts w:ascii="仿宋" w:eastAsia="仿宋" w:hAnsi="仿宋"/>
          <w:szCs w:val="28"/>
        </w:rPr>
        <w:t>开展合作研究。</w:t>
      </w:r>
    </w:p>
    <w:p>
      <w:pPr>
        <w:pStyle w:val="hwl"/>
        <w:snapToGrid w:val="0"/>
        <w:ind w:firstLine="560"/>
        <w:rPr>
          <w:rFonts w:ascii="仿宋" w:eastAsia="仿宋" w:hAnsi="仿宋"/>
          <w:szCs w:val="28"/>
        </w:rPr>
      </w:pPr>
      <w:r>
        <w:rPr>
          <w:rFonts w:ascii="仿宋" w:eastAsia="仿宋" w:hAnsi="仿宋" w:hint="eastAsia"/>
          <w:szCs w:val="28"/>
        </w:rPr>
        <w:t>业务处负责</w:t>
      </w:r>
      <w:r>
        <w:rPr>
          <w:rFonts w:ascii="仿宋" w:eastAsia="仿宋" w:hAnsi="仿宋"/>
          <w:szCs w:val="28"/>
        </w:rPr>
        <w:t>组织申报项目立项评审</w:t>
      </w:r>
      <w:r>
        <w:rPr>
          <w:rFonts w:ascii="仿宋" w:eastAsia="仿宋" w:hAnsi="仿宋" w:hint="eastAsia"/>
          <w:szCs w:val="28"/>
        </w:rPr>
        <w:t>，并按照中心</w:t>
      </w:r>
      <w:r>
        <w:rPr>
          <w:rFonts w:ascii="仿宋" w:eastAsia="仿宋" w:hAnsi="仿宋"/>
          <w:szCs w:val="28"/>
        </w:rPr>
        <w:t>项目管理办法</w:t>
      </w:r>
      <w:r>
        <w:rPr>
          <w:rFonts w:ascii="仿宋" w:eastAsia="仿宋" w:hAnsi="仿宋" w:hint="eastAsia"/>
          <w:szCs w:val="28"/>
        </w:rPr>
        <w:t>进行归口管理。</w:t>
      </w:r>
      <w:r>
        <w:rPr>
          <w:rFonts w:ascii="仿宋" w:eastAsia="仿宋" w:hAnsi="仿宋"/>
          <w:szCs w:val="28"/>
        </w:rPr>
        <w:t>项目</w:t>
      </w:r>
      <w:r>
        <w:rPr>
          <w:rFonts w:ascii="仿宋" w:eastAsia="仿宋" w:hAnsi="仿宋" w:hint="eastAsia"/>
          <w:szCs w:val="28"/>
        </w:rPr>
        <w:t>经中心领导审批后立项</w:t>
      </w:r>
      <w:r>
        <w:rPr>
          <w:rFonts w:ascii="仿宋" w:eastAsia="仿宋" w:hAnsi="仿宋"/>
          <w:szCs w:val="28"/>
        </w:rPr>
        <w:t>实施</w:t>
      </w:r>
      <w:r>
        <w:rPr>
          <w:rFonts w:ascii="仿宋" w:eastAsia="仿宋" w:hAnsi="仿宋" w:hint="eastAsia"/>
          <w:szCs w:val="28"/>
        </w:rPr>
        <w:t>。技术研发部负责</w:t>
      </w:r>
      <w:r>
        <w:rPr>
          <w:rFonts w:ascii="仿宋" w:eastAsia="仿宋" w:hAnsi="仿宋"/>
          <w:szCs w:val="28"/>
        </w:rPr>
        <w:t>项目</w:t>
      </w:r>
      <w:r>
        <w:rPr>
          <w:rFonts w:ascii="仿宋" w:eastAsia="仿宋" w:hAnsi="仿宋" w:hint="eastAsia"/>
          <w:szCs w:val="28"/>
        </w:rPr>
        <w:t>的日常管理</w:t>
      </w:r>
      <w:r>
        <w:rPr>
          <w:rFonts w:ascii="仿宋" w:eastAsia="仿宋" w:hAnsi="仿宋"/>
          <w:szCs w:val="28"/>
        </w:rPr>
        <w:t>和</w:t>
      </w:r>
      <w:r>
        <w:rPr>
          <w:rFonts w:ascii="仿宋" w:eastAsia="仿宋" w:hAnsi="仿宋" w:hint="eastAsia"/>
          <w:szCs w:val="28"/>
        </w:rPr>
        <w:t>组织实施工作。</w:t>
      </w:r>
    </w:p>
    <w:p>
      <w:pPr>
        <w:pStyle w:val="hwl"/>
        <w:ind w:firstLine="560"/>
      </w:pPr>
      <w:r>
        <w:rPr>
          <w:rFonts w:ascii="仿宋" w:eastAsia="仿宋" w:hAnsi="仿宋" w:hint="eastAsia"/>
          <w:szCs w:val="28"/>
        </w:rPr>
        <w:t>申报项目实施周期原则上为1年，申请的项目须在2019年5月</w:t>
      </w:r>
      <w:r>
        <w:rPr>
          <w:rFonts w:ascii="仿宋" w:eastAsia="仿宋" w:hAnsi="仿宋" w:hint="eastAsia"/>
          <w:szCs w:val="28"/>
        </w:rPr>
        <w:lastRenderedPageBreak/>
        <w:t>31日之前完成</w:t>
      </w:r>
      <w:r>
        <w:rPr>
          <w:rFonts w:ascii="仿宋" w:eastAsia="仿宋" w:hAnsi="仿宋"/>
          <w:szCs w:val="28"/>
        </w:rPr>
        <w:t>。</w:t>
      </w:r>
      <w:r>
        <w:rPr>
          <w:rFonts w:ascii="仿宋" w:eastAsia="仿宋" w:hAnsi="仿宋" w:hint="eastAsia"/>
          <w:szCs w:val="28"/>
        </w:rPr>
        <w:t>2018年度中心计划投入总经费50万元，申报</w:t>
      </w:r>
      <w:r>
        <w:rPr>
          <w:rFonts w:ascii="仿宋" w:eastAsia="仿宋" w:hAnsi="仿宋"/>
          <w:szCs w:val="28"/>
        </w:rPr>
        <w:t>项目</w:t>
      </w:r>
      <w:r>
        <w:rPr>
          <w:rFonts w:ascii="仿宋" w:eastAsia="仿宋" w:hAnsi="仿宋" w:hint="eastAsia"/>
          <w:szCs w:val="28"/>
        </w:rPr>
        <w:t>可与部门承担的其他质检项目相结合，统筹</w:t>
      </w:r>
      <w:r>
        <w:rPr>
          <w:rFonts w:ascii="仿宋" w:eastAsia="仿宋" w:hAnsi="仿宋"/>
          <w:szCs w:val="28"/>
        </w:rPr>
        <w:t>经费的使用</w:t>
      </w:r>
      <w:r>
        <w:rPr>
          <w:rFonts w:ascii="仿宋" w:eastAsia="仿宋" w:hAnsi="仿宋" w:hint="eastAsia"/>
          <w:szCs w:val="28"/>
        </w:rPr>
        <w:t>。</w:t>
      </w:r>
    </w:p>
    <w:sectPr>
      <w:footerReference w:type="default" r:id="rId9"/>
      <w:pgSz w:w="11906" w:h="16838"/>
      <w:pgMar w:top="1440" w:right="1800" w:bottom="1134" w:left="1800" w:header="851" w:footer="5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5854434"/>
      <w:docPartObj>
        <w:docPartGallery w:val="Page Numbers (Bottom of Page)"/>
        <w:docPartUnique/>
      </w:docPartObj>
    </w:sdtPr>
    <w:sdtContent>
      <w:p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zh-CN"/>
          </w:rPr>
          <w:t>1</w:t>
        </w:r>
        <w:r>
          <w:fldChar w:fldCharType="end"/>
        </w:r>
      </w:p>
    </w:sdtContent>
  </w:sdt>
  <w:p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27AA"/>
    <w:multiLevelType w:val="hybridMultilevel"/>
    <w:tmpl w:val="4762F834"/>
    <w:lvl w:ilvl="0" w:tplc="93BE52E8">
      <w:start w:val="1"/>
      <w:numFmt w:val="japaneseCounting"/>
      <w:lvlText w:val="（%1）"/>
      <w:lvlJc w:val="left"/>
      <w:pPr>
        <w:ind w:left="765" w:hanging="76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E825C1"/>
    <w:multiLevelType w:val="hybridMultilevel"/>
    <w:tmpl w:val="0B7ABCD2"/>
    <w:lvl w:ilvl="0" w:tplc="E918F7C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361F12C2"/>
    <w:multiLevelType w:val="hybridMultilevel"/>
    <w:tmpl w:val="83B8947A"/>
    <w:lvl w:ilvl="0" w:tplc="0409000F">
      <w:start w:val="1"/>
      <w:numFmt w:val="decimal"/>
      <w:lvlText w:val="%1."/>
      <w:lvlJc w:val="left"/>
      <w:pPr>
        <w:ind w:left="1063" w:hanging="420"/>
      </w:p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>
    <w:nsid w:val="365D57DB"/>
    <w:multiLevelType w:val="hybridMultilevel"/>
    <w:tmpl w:val="7CC05064"/>
    <w:lvl w:ilvl="0" w:tplc="77124834">
      <w:start w:val="1"/>
      <w:numFmt w:val="japaneseCounting"/>
      <w:lvlText w:val="（%1）"/>
      <w:lvlJc w:val="left"/>
      <w:pPr>
        <w:ind w:left="99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D2C6F86"/>
    <w:multiLevelType w:val="hybridMultilevel"/>
    <w:tmpl w:val="371CA7CE"/>
    <w:lvl w:ilvl="0" w:tplc="4DB21E5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2253859"/>
    <w:multiLevelType w:val="hybridMultilevel"/>
    <w:tmpl w:val="C7ACBFB6"/>
    <w:lvl w:ilvl="0" w:tplc="C43227B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1E316A6"/>
    <w:multiLevelType w:val="multilevel"/>
    <w:tmpl w:val="762CD5A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>
    <w:nsid w:val="756F62E5"/>
    <w:multiLevelType w:val="hybridMultilevel"/>
    <w:tmpl w:val="8BF608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7BF06876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8"/>
  </w:num>
  <w:num w:numId="14">
    <w:abstractNumId w:val="8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hwl"/>
    <w:link w:val="1Char"/>
    <w:uiPriority w:val="9"/>
    <w:qFormat/>
    <w:pPr>
      <w:keepNext/>
      <w:keepLines/>
      <w:spacing w:line="360" w:lineRule="auto"/>
      <w:ind w:left="432" w:hanging="432"/>
      <w:outlineLvl w:val="0"/>
    </w:pPr>
    <w:rPr>
      <w:rFonts w:eastAsia="黑体"/>
      <w:b/>
      <w:bCs/>
      <w:kern w:val="44"/>
      <w:sz w:val="28"/>
      <w:szCs w:val="44"/>
    </w:rPr>
  </w:style>
  <w:style w:type="paragraph" w:styleId="2">
    <w:name w:val="heading 2"/>
    <w:basedOn w:val="1"/>
    <w:next w:val="hwl"/>
    <w:link w:val="2Char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numPr>
        <w:ilvl w:val="2"/>
        <w:numId w:val="13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numPr>
        <w:ilvl w:val="3"/>
        <w:numId w:val="13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numPr>
        <w:ilvl w:val="4"/>
        <w:numId w:val="13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numPr>
        <w:ilvl w:val="5"/>
        <w:numId w:val="13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numPr>
        <w:ilvl w:val="6"/>
        <w:numId w:val="13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numPr>
        <w:ilvl w:val="7"/>
        <w:numId w:val="13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numPr>
        <w:ilvl w:val="8"/>
        <w:numId w:val="13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eastAsia="黑体"/>
      <w:b/>
      <w:bCs/>
      <w:kern w:val="44"/>
      <w:sz w:val="28"/>
      <w:szCs w:val="44"/>
    </w:rPr>
  </w:style>
  <w:style w:type="paragraph" w:customStyle="1" w:styleId="hwl">
    <w:name w:val="hwl正文"/>
    <w:basedOn w:val="a"/>
    <w:link w:val="hwlChar"/>
    <w:qFormat/>
    <w:pPr>
      <w:spacing w:line="360" w:lineRule="auto"/>
      <w:ind w:firstLineChars="200" w:firstLine="200"/>
    </w:pPr>
    <w:rPr>
      <w:sz w:val="28"/>
      <w:szCs w:val="32"/>
    </w:rPr>
  </w:style>
  <w:style w:type="character" w:customStyle="1" w:styleId="2Char">
    <w:name w:val="标题 2 Char"/>
    <w:basedOn w:val="a0"/>
    <w:link w:val="2"/>
    <w:uiPriority w:val="9"/>
    <w:rPr>
      <w:b/>
      <w:bCs/>
      <w:kern w:val="44"/>
      <w:sz w:val="28"/>
      <w:szCs w:val="44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Pr>
      <w:sz w:val="18"/>
      <w:szCs w:val="18"/>
    </w:rPr>
  </w:style>
  <w:style w:type="character" w:customStyle="1" w:styleId="apple-converted-space">
    <w:name w:val="apple-converted-space"/>
    <w:basedOn w:val="a0"/>
  </w:style>
  <w:style w:type="paragraph" w:customStyle="1" w:styleId="Z">
    <w:name w:val="Z正文"/>
    <w:basedOn w:val="a"/>
    <w:autoRedefine/>
    <w:qFormat/>
    <w:pPr>
      <w:spacing w:line="360" w:lineRule="auto"/>
      <w:ind w:firstLineChars="200" w:firstLine="480"/>
    </w:pPr>
    <w:rPr>
      <w:rFonts w:ascii="仿宋_GB2312"/>
      <w:noProof/>
      <w:sz w:val="24"/>
      <w:szCs w:val="21"/>
    </w:rPr>
  </w:style>
  <w:style w:type="character" w:customStyle="1" w:styleId="hwlChar">
    <w:name w:val="hwl正文 Char"/>
    <w:link w:val="hwl"/>
    <w:rPr>
      <w:sz w:val="28"/>
      <w:szCs w:val="32"/>
    </w:rPr>
  </w:style>
  <w:style w:type="paragraph" w:styleId="a7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8">
    <w:name w:val="Plain Text"/>
    <w:basedOn w:val="a"/>
    <w:link w:val="Char2"/>
    <w:rPr>
      <w:rFonts w:ascii="宋体" w:eastAsia="宋体" w:hAnsi="Courier New" w:cs="Times New Roman"/>
      <w:szCs w:val="20"/>
    </w:rPr>
  </w:style>
  <w:style w:type="character" w:customStyle="1" w:styleId="Char2">
    <w:name w:val="纯文本 Char"/>
    <w:basedOn w:val="a0"/>
    <w:link w:val="a8"/>
    <w:rPr>
      <w:rFonts w:ascii="宋体" w:eastAsia="宋体" w:hAnsi="Courier New" w:cs="Times New Roman"/>
      <w:szCs w:val="20"/>
    </w:rPr>
  </w:style>
  <w:style w:type="character" w:customStyle="1" w:styleId="3Char">
    <w:name w:val="标题 3 Char"/>
    <w:basedOn w:val="a0"/>
    <w:link w:val="3"/>
    <w:uiPriority w:val="9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Pr>
      <w:rFonts w:asciiTheme="majorHAnsi" w:eastAsiaTheme="majorEastAsia" w:hAnsiTheme="majorHAnsi" w:cstheme="majorBidi"/>
      <w:szCs w:val="21"/>
    </w:rPr>
  </w:style>
  <w:style w:type="paragraph" w:styleId="a9">
    <w:name w:val="Title"/>
    <w:basedOn w:val="a"/>
    <w:next w:val="a"/>
    <w:link w:val="Char3"/>
    <w:uiPriority w:val="10"/>
    <w:qFormat/>
    <w:pPr>
      <w:spacing w:before="240" w:after="60"/>
      <w:jc w:val="left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9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rPr>
      <w:strike w:val="0"/>
      <w:dstrike w:val="0"/>
      <w:color w:val="585858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hwl"/>
    <w:link w:val="1Char"/>
    <w:uiPriority w:val="9"/>
    <w:qFormat/>
    <w:pPr>
      <w:keepNext/>
      <w:keepLines/>
      <w:spacing w:line="360" w:lineRule="auto"/>
      <w:ind w:left="432" w:hanging="432"/>
      <w:outlineLvl w:val="0"/>
    </w:pPr>
    <w:rPr>
      <w:rFonts w:eastAsia="黑体"/>
      <w:b/>
      <w:bCs/>
      <w:kern w:val="44"/>
      <w:sz w:val="28"/>
      <w:szCs w:val="44"/>
    </w:rPr>
  </w:style>
  <w:style w:type="paragraph" w:styleId="2">
    <w:name w:val="heading 2"/>
    <w:basedOn w:val="1"/>
    <w:next w:val="hwl"/>
    <w:link w:val="2Char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numPr>
        <w:ilvl w:val="2"/>
        <w:numId w:val="13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numPr>
        <w:ilvl w:val="3"/>
        <w:numId w:val="13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numPr>
        <w:ilvl w:val="4"/>
        <w:numId w:val="13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numPr>
        <w:ilvl w:val="5"/>
        <w:numId w:val="13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numPr>
        <w:ilvl w:val="6"/>
        <w:numId w:val="13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numPr>
        <w:ilvl w:val="7"/>
        <w:numId w:val="13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numPr>
        <w:ilvl w:val="8"/>
        <w:numId w:val="13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eastAsia="黑体"/>
      <w:b/>
      <w:bCs/>
      <w:kern w:val="44"/>
      <w:sz w:val="28"/>
      <w:szCs w:val="44"/>
    </w:rPr>
  </w:style>
  <w:style w:type="paragraph" w:customStyle="1" w:styleId="hwl">
    <w:name w:val="hwl正文"/>
    <w:basedOn w:val="a"/>
    <w:link w:val="hwlChar"/>
    <w:qFormat/>
    <w:pPr>
      <w:spacing w:line="360" w:lineRule="auto"/>
      <w:ind w:firstLineChars="200" w:firstLine="200"/>
    </w:pPr>
    <w:rPr>
      <w:sz w:val="28"/>
      <w:szCs w:val="32"/>
    </w:rPr>
  </w:style>
  <w:style w:type="character" w:customStyle="1" w:styleId="2Char">
    <w:name w:val="标题 2 Char"/>
    <w:basedOn w:val="a0"/>
    <w:link w:val="2"/>
    <w:uiPriority w:val="9"/>
    <w:rPr>
      <w:b/>
      <w:bCs/>
      <w:kern w:val="44"/>
      <w:sz w:val="28"/>
      <w:szCs w:val="44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Pr>
      <w:sz w:val="18"/>
      <w:szCs w:val="18"/>
    </w:rPr>
  </w:style>
  <w:style w:type="character" w:customStyle="1" w:styleId="apple-converted-space">
    <w:name w:val="apple-converted-space"/>
    <w:basedOn w:val="a0"/>
  </w:style>
  <w:style w:type="paragraph" w:customStyle="1" w:styleId="Z">
    <w:name w:val="Z正文"/>
    <w:basedOn w:val="a"/>
    <w:autoRedefine/>
    <w:qFormat/>
    <w:pPr>
      <w:spacing w:line="360" w:lineRule="auto"/>
      <w:ind w:firstLineChars="200" w:firstLine="480"/>
    </w:pPr>
    <w:rPr>
      <w:rFonts w:ascii="仿宋_GB2312"/>
      <w:noProof/>
      <w:sz w:val="24"/>
      <w:szCs w:val="21"/>
    </w:rPr>
  </w:style>
  <w:style w:type="character" w:customStyle="1" w:styleId="hwlChar">
    <w:name w:val="hwl正文 Char"/>
    <w:link w:val="hwl"/>
    <w:rPr>
      <w:sz w:val="28"/>
      <w:szCs w:val="32"/>
    </w:rPr>
  </w:style>
  <w:style w:type="paragraph" w:styleId="a7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8">
    <w:name w:val="Plain Text"/>
    <w:basedOn w:val="a"/>
    <w:link w:val="Char2"/>
    <w:rPr>
      <w:rFonts w:ascii="宋体" w:eastAsia="宋体" w:hAnsi="Courier New" w:cs="Times New Roman"/>
      <w:szCs w:val="20"/>
    </w:rPr>
  </w:style>
  <w:style w:type="character" w:customStyle="1" w:styleId="Char2">
    <w:name w:val="纯文本 Char"/>
    <w:basedOn w:val="a0"/>
    <w:link w:val="a8"/>
    <w:rPr>
      <w:rFonts w:ascii="宋体" w:eastAsia="宋体" w:hAnsi="Courier New" w:cs="Times New Roman"/>
      <w:szCs w:val="20"/>
    </w:rPr>
  </w:style>
  <w:style w:type="character" w:customStyle="1" w:styleId="3Char">
    <w:name w:val="标题 3 Char"/>
    <w:basedOn w:val="a0"/>
    <w:link w:val="3"/>
    <w:uiPriority w:val="9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Pr>
      <w:rFonts w:asciiTheme="majorHAnsi" w:eastAsiaTheme="majorEastAsia" w:hAnsiTheme="majorHAnsi" w:cstheme="majorBidi"/>
      <w:szCs w:val="21"/>
    </w:rPr>
  </w:style>
  <w:style w:type="paragraph" w:styleId="a9">
    <w:name w:val="Title"/>
    <w:basedOn w:val="a"/>
    <w:next w:val="a"/>
    <w:link w:val="Char3"/>
    <w:uiPriority w:val="10"/>
    <w:qFormat/>
    <w:pPr>
      <w:spacing w:before="240" w:after="60"/>
      <w:jc w:val="left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9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rPr>
      <w:strike w:val="0"/>
      <w:dstrike w:val="0"/>
      <w:color w:val="585858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A3BFF-B116-4B39-8047-EBED9D1DA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1148</TotalTime>
  <Pages>3</Pages>
  <Words>177</Words>
  <Characters>1012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hwl</dc:creator>
  <cp:lastModifiedBy>lenovo</cp:lastModifiedBy>
  <cp:revision>415</cp:revision>
  <cp:lastPrinted>2018-03-19T00:31:00Z</cp:lastPrinted>
  <dcterms:created xsi:type="dcterms:W3CDTF">2018-02-09T00:50:00Z</dcterms:created>
  <dcterms:modified xsi:type="dcterms:W3CDTF">2018-03-23T07:41:00Z</dcterms:modified>
</cp:coreProperties>
</file>